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B155C0" w:rsidRDefault="00AD2DFE" w:rsidP="0004607B">
      <w:pPr>
        <w:pBdr>
          <w:bottom w:val="single" w:sz="12" w:space="1" w:color="auto"/>
        </w:pBdr>
        <w:jc w:val="center"/>
        <w:rPr>
          <w:b/>
          <w:sz w:val="52"/>
          <w:szCs w:val="52"/>
        </w:rPr>
      </w:pPr>
      <w:r w:rsidRPr="00AD2DFE">
        <w:rPr>
          <w:b/>
          <w:noProof/>
          <w:sz w:val="52"/>
          <w:szCs w:val="52"/>
          <w:lang w:eastAsia="tr-TR"/>
        </w:rPr>
        <w:drawing>
          <wp:inline distT="0" distB="0" distL="0" distR="0">
            <wp:extent cx="2277373" cy="1746474"/>
            <wp:effectExtent l="0" t="0" r="8890" b="6350"/>
            <wp:docPr id="3" name="Resim 3" descr="D:\TÜM DOSYALAR\ARGE (18-19-20)\ARGE 2021\Logo Takımı\AYDIN MEM LOGO orta kullanı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ÜM DOSYALAR\ARGE (18-19-20)\ARGE 2021\Logo Takımı\AYDIN MEM LOGO orta kullanı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9914" cy="1779098"/>
                    </a:xfrm>
                    <a:prstGeom prst="rect">
                      <a:avLst/>
                    </a:prstGeom>
                    <a:noFill/>
                    <a:ln>
                      <a:noFill/>
                    </a:ln>
                  </pic:spPr>
                </pic:pic>
              </a:graphicData>
            </a:graphic>
          </wp:inline>
        </w:drawing>
      </w:r>
    </w:p>
    <w:p w:rsidR="00A91068" w:rsidRDefault="00A91068" w:rsidP="0004607B">
      <w:pPr>
        <w:pBdr>
          <w:bottom w:val="single" w:sz="12" w:space="1" w:color="auto"/>
        </w:pBdr>
        <w:jc w:val="center"/>
        <w:rPr>
          <w:b/>
          <w:sz w:val="52"/>
          <w:szCs w:val="52"/>
        </w:rPr>
      </w:pPr>
    </w:p>
    <w:p w:rsidR="0004607B" w:rsidRDefault="0004607B" w:rsidP="0004607B">
      <w:pPr>
        <w:pBdr>
          <w:bottom w:val="single" w:sz="12" w:space="1" w:color="auto"/>
        </w:pBdr>
        <w:jc w:val="center"/>
        <w:rPr>
          <w:b/>
          <w:sz w:val="52"/>
          <w:szCs w:val="52"/>
        </w:rPr>
      </w:pPr>
      <w:r w:rsidRPr="0004607B">
        <w:rPr>
          <w:b/>
          <w:sz w:val="52"/>
          <w:szCs w:val="52"/>
        </w:rPr>
        <w:t xml:space="preserve">GIDA İSRAFINI ÖNLEME </w:t>
      </w:r>
      <w:r w:rsidR="00DD7D23">
        <w:rPr>
          <w:b/>
          <w:sz w:val="52"/>
          <w:szCs w:val="52"/>
        </w:rPr>
        <w:br/>
      </w:r>
      <w:r w:rsidRPr="0004607B">
        <w:rPr>
          <w:b/>
          <w:sz w:val="52"/>
          <w:szCs w:val="52"/>
        </w:rPr>
        <w:t>SLOGAN YARIŞMASI ŞARTNAMESİ</w:t>
      </w:r>
    </w:p>
    <w:p w:rsidR="00791CEB" w:rsidRPr="00ED67C9" w:rsidRDefault="008773EC" w:rsidP="00AD2DFE">
      <w:pPr>
        <w:jc w:val="both"/>
        <w:rPr>
          <w:rFonts w:cstheme="minorHAnsi"/>
          <w:b/>
          <w:color w:val="833C0B" w:themeColor="accent2" w:themeShade="80"/>
          <w:sz w:val="24"/>
          <w:szCs w:val="24"/>
        </w:rPr>
      </w:pPr>
      <w:r w:rsidRPr="00ED67C9">
        <w:rPr>
          <w:rFonts w:cstheme="minorHAnsi"/>
          <w:b/>
          <w:color w:val="833C0B" w:themeColor="accent2" w:themeShade="80"/>
          <w:sz w:val="24"/>
          <w:szCs w:val="24"/>
        </w:rPr>
        <w:t>Konu</w:t>
      </w:r>
    </w:p>
    <w:p w:rsidR="008773EC" w:rsidRPr="00ED67C9" w:rsidRDefault="00ED67C9" w:rsidP="00AD2DFE">
      <w:pPr>
        <w:jc w:val="both"/>
        <w:rPr>
          <w:rFonts w:cstheme="minorHAnsi"/>
          <w:sz w:val="24"/>
          <w:szCs w:val="24"/>
        </w:rPr>
      </w:pPr>
      <w:r>
        <w:rPr>
          <w:rFonts w:cstheme="minorHAnsi"/>
          <w:sz w:val="24"/>
          <w:szCs w:val="24"/>
        </w:rPr>
        <w:t>Gıda israfının önlenmesi</w:t>
      </w:r>
    </w:p>
    <w:p w:rsidR="008773EC" w:rsidRPr="00ED67C9" w:rsidRDefault="008773EC" w:rsidP="00AD2DFE">
      <w:pPr>
        <w:jc w:val="both"/>
        <w:rPr>
          <w:rFonts w:cstheme="minorHAnsi"/>
          <w:b/>
          <w:color w:val="833C0B" w:themeColor="accent2" w:themeShade="80"/>
          <w:sz w:val="24"/>
          <w:szCs w:val="24"/>
        </w:rPr>
      </w:pPr>
      <w:r w:rsidRPr="00ED67C9">
        <w:rPr>
          <w:rFonts w:cstheme="minorHAnsi"/>
          <w:b/>
          <w:color w:val="833C0B" w:themeColor="accent2" w:themeShade="80"/>
          <w:sz w:val="24"/>
          <w:szCs w:val="24"/>
        </w:rPr>
        <w:t xml:space="preserve">Amaç </w:t>
      </w:r>
    </w:p>
    <w:p w:rsidR="008773EC" w:rsidRPr="00ED67C9" w:rsidRDefault="008773EC" w:rsidP="00AD2DFE">
      <w:pPr>
        <w:jc w:val="both"/>
        <w:rPr>
          <w:rFonts w:cstheme="minorHAnsi"/>
          <w:sz w:val="24"/>
          <w:szCs w:val="24"/>
        </w:rPr>
      </w:pPr>
      <w:r w:rsidRPr="00ED67C9">
        <w:rPr>
          <w:rFonts w:cstheme="minorHAnsi"/>
          <w:sz w:val="24"/>
          <w:szCs w:val="24"/>
        </w:rPr>
        <w:t xml:space="preserve">Gıda israfının olumsuz etkileri konusunda farkındalığı artırmak ve gıda israfını önlemede mücadele gücü oluşturmak. </w:t>
      </w:r>
    </w:p>
    <w:p w:rsidR="009279D0" w:rsidRPr="00ED67C9" w:rsidRDefault="00791CEB" w:rsidP="00AD2DFE">
      <w:pPr>
        <w:jc w:val="both"/>
        <w:rPr>
          <w:rFonts w:cstheme="minorHAnsi"/>
          <w:b/>
          <w:color w:val="833C0B" w:themeColor="accent2" w:themeShade="80"/>
          <w:sz w:val="24"/>
          <w:szCs w:val="24"/>
        </w:rPr>
      </w:pPr>
      <w:r w:rsidRPr="00ED67C9">
        <w:rPr>
          <w:rFonts w:cstheme="minorHAnsi"/>
          <w:b/>
          <w:color w:val="833C0B" w:themeColor="accent2" w:themeShade="80"/>
          <w:sz w:val="24"/>
          <w:szCs w:val="24"/>
        </w:rPr>
        <w:t>Kimler Katılabilir?</w:t>
      </w:r>
    </w:p>
    <w:p w:rsidR="009279D0" w:rsidRPr="00ED67C9" w:rsidRDefault="009279D0" w:rsidP="00AD2DFE">
      <w:pPr>
        <w:jc w:val="both"/>
        <w:rPr>
          <w:rFonts w:cstheme="minorHAnsi"/>
          <w:sz w:val="24"/>
          <w:szCs w:val="24"/>
        </w:rPr>
      </w:pPr>
      <w:r w:rsidRPr="00ED67C9">
        <w:rPr>
          <w:rFonts w:cstheme="minorHAnsi"/>
          <w:sz w:val="24"/>
          <w:szCs w:val="24"/>
        </w:rPr>
        <w:t xml:space="preserve">Yarışmaya Aydın ili genelinde tüm resmi ve özel okullarda öğrenim gören </w:t>
      </w:r>
      <w:r w:rsidR="004F407F" w:rsidRPr="00ED67C9">
        <w:rPr>
          <w:rFonts w:cstheme="minorHAnsi"/>
          <w:sz w:val="24"/>
          <w:szCs w:val="24"/>
        </w:rPr>
        <w:t xml:space="preserve">ilkokul, </w:t>
      </w:r>
      <w:r w:rsidR="00791CEB" w:rsidRPr="00ED67C9">
        <w:rPr>
          <w:rFonts w:cstheme="minorHAnsi"/>
          <w:sz w:val="24"/>
          <w:szCs w:val="24"/>
        </w:rPr>
        <w:t>ortao</w:t>
      </w:r>
      <w:r w:rsidR="00DF75D0" w:rsidRPr="00ED67C9">
        <w:rPr>
          <w:rFonts w:cstheme="minorHAnsi"/>
          <w:sz w:val="24"/>
          <w:szCs w:val="24"/>
        </w:rPr>
        <w:t xml:space="preserve">kul ve lise </w:t>
      </w:r>
      <w:r w:rsidRPr="00ED67C9">
        <w:rPr>
          <w:rFonts w:cstheme="minorHAnsi"/>
          <w:sz w:val="24"/>
          <w:szCs w:val="24"/>
        </w:rPr>
        <w:t xml:space="preserve">öğrencileri katılabilir.  </w:t>
      </w:r>
    </w:p>
    <w:p w:rsidR="009279D0" w:rsidRPr="00ED67C9" w:rsidRDefault="00791CEB">
      <w:pPr>
        <w:rPr>
          <w:rFonts w:cstheme="minorHAnsi"/>
          <w:b/>
          <w:color w:val="833C0B" w:themeColor="accent2" w:themeShade="80"/>
          <w:sz w:val="24"/>
          <w:szCs w:val="24"/>
        </w:rPr>
      </w:pPr>
      <w:r w:rsidRPr="00ED67C9">
        <w:rPr>
          <w:rFonts w:cstheme="minorHAnsi"/>
          <w:b/>
          <w:color w:val="833C0B" w:themeColor="accent2" w:themeShade="80"/>
          <w:sz w:val="24"/>
          <w:szCs w:val="24"/>
        </w:rPr>
        <w:t>Başvuru Şartları</w:t>
      </w:r>
    </w:p>
    <w:p w:rsidR="004F407F" w:rsidRPr="00ED67C9" w:rsidRDefault="00AC38B9" w:rsidP="004F407F">
      <w:pPr>
        <w:pStyle w:val="ListeParagraf"/>
        <w:numPr>
          <w:ilvl w:val="0"/>
          <w:numId w:val="3"/>
        </w:numPr>
        <w:jc w:val="both"/>
        <w:rPr>
          <w:rFonts w:cstheme="minorHAnsi"/>
          <w:sz w:val="24"/>
          <w:szCs w:val="24"/>
        </w:rPr>
      </w:pPr>
      <w:r w:rsidRPr="00ED67C9">
        <w:rPr>
          <w:rFonts w:cstheme="minorHAnsi"/>
          <w:sz w:val="24"/>
          <w:szCs w:val="24"/>
        </w:rPr>
        <w:t>Yarışmaya katılım ücretsizdir</w:t>
      </w:r>
      <w:r w:rsidR="00791CEB" w:rsidRPr="00ED67C9">
        <w:rPr>
          <w:rFonts w:cstheme="minorHAnsi"/>
          <w:sz w:val="24"/>
          <w:szCs w:val="24"/>
        </w:rPr>
        <w:t>.</w:t>
      </w:r>
    </w:p>
    <w:p w:rsidR="004F407F" w:rsidRDefault="004F407F" w:rsidP="004F407F">
      <w:pPr>
        <w:pStyle w:val="ListeParagraf"/>
        <w:numPr>
          <w:ilvl w:val="0"/>
          <w:numId w:val="3"/>
        </w:numPr>
        <w:jc w:val="both"/>
        <w:rPr>
          <w:rFonts w:cstheme="minorHAnsi"/>
          <w:sz w:val="24"/>
          <w:szCs w:val="24"/>
        </w:rPr>
      </w:pPr>
      <w:r w:rsidRPr="00ED67C9">
        <w:rPr>
          <w:rFonts w:cstheme="minorHAnsi"/>
          <w:sz w:val="24"/>
          <w:szCs w:val="24"/>
        </w:rPr>
        <w:t>Yarışmaya öğrenc</w:t>
      </w:r>
      <w:r w:rsidR="00ED67C9" w:rsidRPr="00ED67C9">
        <w:rPr>
          <w:rFonts w:cstheme="minorHAnsi"/>
          <w:sz w:val="24"/>
          <w:szCs w:val="24"/>
        </w:rPr>
        <w:t xml:space="preserve">iler bireysel olarak en fazla 3 </w:t>
      </w:r>
      <w:r w:rsidRPr="00ED67C9">
        <w:rPr>
          <w:rFonts w:cstheme="minorHAnsi"/>
          <w:sz w:val="24"/>
          <w:szCs w:val="24"/>
        </w:rPr>
        <w:t>slogan ile katılım sağlayabilirler.</w:t>
      </w:r>
    </w:p>
    <w:p w:rsidR="00BB411F" w:rsidRDefault="00BB411F" w:rsidP="00BB411F">
      <w:pPr>
        <w:pStyle w:val="ListeParagraf"/>
        <w:numPr>
          <w:ilvl w:val="0"/>
          <w:numId w:val="3"/>
        </w:numPr>
        <w:jc w:val="both"/>
        <w:rPr>
          <w:rFonts w:cstheme="minorHAnsi"/>
          <w:sz w:val="24"/>
          <w:szCs w:val="24"/>
        </w:rPr>
      </w:pPr>
      <w:r w:rsidRPr="00BB411F">
        <w:rPr>
          <w:rFonts w:cstheme="minorHAnsi"/>
          <w:sz w:val="24"/>
          <w:szCs w:val="24"/>
        </w:rPr>
        <w:t xml:space="preserve">Her öğrenci bir danışman öğretmen eşliğinde başvuru yapacaktır. Bir danışman öğretmen birden fazla öğrenciye danışmanlık yapabilir. </w:t>
      </w:r>
    </w:p>
    <w:p w:rsidR="00BB411F" w:rsidRDefault="00BB411F" w:rsidP="00BB411F">
      <w:pPr>
        <w:pStyle w:val="ListeParagraf"/>
        <w:numPr>
          <w:ilvl w:val="0"/>
          <w:numId w:val="3"/>
        </w:numPr>
        <w:jc w:val="both"/>
        <w:rPr>
          <w:rFonts w:cstheme="minorHAnsi"/>
          <w:sz w:val="24"/>
          <w:szCs w:val="24"/>
        </w:rPr>
      </w:pPr>
      <w:r>
        <w:rPr>
          <w:rFonts w:cstheme="minorHAnsi"/>
          <w:sz w:val="24"/>
          <w:szCs w:val="24"/>
        </w:rPr>
        <w:t xml:space="preserve">Birden fazla sloganla </w:t>
      </w:r>
      <w:r w:rsidR="002465D5">
        <w:rPr>
          <w:rFonts w:cstheme="minorHAnsi"/>
          <w:sz w:val="24"/>
          <w:szCs w:val="24"/>
        </w:rPr>
        <w:t>katılan yarışmacılar tek bir başvuru formu dolduracaktır.</w:t>
      </w:r>
    </w:p>
    <w:p w:rsidR="0004607B" w:rsidRPr="00ED67C9" w:rsidRDefault="00BB411F" w:rsidP="004F407F">
      <w:pPr>
        <w:pStyle w:val="ListeParagraf"/>
        <w:numPr>
          <w:ilvl w:val="0"/>
          <w:numId w:val="3"/>
        </w:numPr>
        <w:jc w:val="both"/>
        <w:rPr>
          <w:rFonts w:cstheme="minorHAnsi"/>
          <w:sz w:val="24"/>
          <w:szCs w:val="24"/>
        </w:rPr>
      </w:pPr>
      <w:r>
        <w:rPr>
          <w:rFonts w:cstheme="minorHAnsi"/>
          <w:sz w:val="24"/>
          <w:szCs w:val="24"/>
        </w:rPr>
        <w:t xml:space="preserve">Yarışmacılar en fazla 10 </w:t>
      </w:r>
      <w:r w:rsidR="005748B5">
        <w:rPr>
          <w:rFonts w:cstheme="minorHAnsi"/>
          <w:sz w:val="24"/>
          <w:szCs w:val="24"/>
        </w:rPr>
        <w:t>kelimeden oluşan,</w:t>
      </w:r>
      <w:r>
        <w:rPr>
          <w:rFonts w:cstheme="minorHAnsi"/>
          <w:sz w:val="24"/>
          <w:szCs w:val="24"/>
        </w:rPr>
        <w:t xml:space="preserve"> </w:t>
      </w:r>
      <w:r w:rsidR="002465D5">
        <w:rPr>
          <w:rFonts w:cstheme="minorHAnsi"/>
          <w:sz w:val="24"/>
          <w:szCs w:val="24"/>
        </w:rPr>
        <w:t xml:space="preserve">gıda israfına dikkat çeken ve bu konuda </w:t>
      </w:r>
      <w:r w:rsidR="005748B5">
        <w:rPr>
          <w:rFonts w:cstheme="minorHAnsi"/>
          <w:sz w:val="24"/>
          <w:szCs w:val="24"/>
        </w:rPr>
        <w:t>farkındalığı artıracak</w:t>
      </w:r>
      <w:r w:rsidR="002465D5">
        <w:rPr>
          <w:rFonts w:cstheme="minorHAnsi"/>
          <w:sz w:val="24"/>
          <w:szCs w:val="24"/>
        </w:rPr>
        <w:t xml:space="preserve"> özgün söylemler içeren </w:t>
      </w:r>
      <w:r>
        <w:rPr>
          <w:rFonts w:cstheme="minorHAnsi"/>
          <w:sz w:val="24"/>
          <w:szCs w:val="24"/>
        </w:rPr>
        <w:t xml:space="preserve">bir slogan oluşturmalıdır. </w:t>
      </w:r>
    </w:p>
    <w:p w:rsidR="001D1230" w:rsidRPr="00ED67C9" w:rsidRDefault="00DF029A" w:rsidP="00F42F87">
      <w:pPr>
        <w:pStyle w:val="ListeParagraf"/>
        <w:numPr>
          <w:ilvl w:val="0"/>
          <w:numId w:val="3"/>
        </w:numPr>
        <w:jc w:val="both"/>
        <w:rPr>
          <w:rFonts w:cstheme="minorHAnsi"/>
          <w:sz w:val="24"/>
          <w:szCs w:val="24"/>
        </w:rPr>
      </w:pPr>
      <w:r>
        <w:rPr>
          <w:rFonts w:cstheme="minorHAnsi"/>
          <w:sz w:val="24"/>
          <w:szCs w:val="24"/>
        </w:rPr>
        <w:t>E</w:t>
      </w:r>
      <w:r w:rsidR="00F42F87" w:rsidRPr="00ED67C9">
        <w:rPr>
          <w:rFonts w:cstheme="minorHAnsi"/>
          <w:sz w:val="24"/>
          <w:szCs w:val="24"/>
        </w:rPr>
        <w:t>kte belirtilen kalıtım formu doldurularak ve imzalanarak başvuru yapılacaktır. A</w:t>
      </w:r>
      <w:r w:rsidR="001D1230" w:rsidRPr="00ED67C9">
        <w:rPr>
          <w:rFonts w:cstheme="minorHAnsi"/>
          <w:sz w:val="24"/>
          <w:szCs w:val="24"/>
        </w:rPr>
        <w:t xml:space="preserve">ynı zamanda </w:t>
      </w:r>
      <w:r w:rsidR="004F407F" w:rsidRPr="00ED67C9">
        <w:rPr>
          <w:rFonts w:cstheme="minorHAnsi"/>
          <w:sz w:val="24"/>
          <w:szCs w:val="24"/>
        </w:rPr>
        <w:t xml:space="preserve">veli </w:t>
      </w:r>
      <w:r>
        <w:rPr>
          <w:rFonts w:cstheme="minorHAnsi"/>
          <w:sz w:val="24"/>
          <w:szCs w:val="24"/>
        </w:rPr>
        <w:t>izni</w:t>
      </w:r>
      <w:r w:rsidR="004F407F" w:rsidRPr="00ED67C9">
        <w:rPr>
          <w:rFonts w:cstheme="minorHAnsi"/>
          <w:sz w:val="24"/>
          <w:szCs w:val="24"/>
        </w:rPr>
        <w:t xml:space="preserve"> alınacaktır.</w:t>
      </w:r>
    </w:p>
    <w:p w:rsidR="004F407F" w:rsidRPr="00ED67C9" w:rsidRDefault="004F407F" w:rsidP="004F407F">
      <w:pPr>
        <w:pStyle w:val="ListeParagraf"/>
        <w:numPr>
          <w:ilvl w:val="0"/>
          <w:numId w:val="3"/>
        </w:numPr>
        <w:jc w:val="both"/>
        <w:rPr>
          <w:rFonts w:cstheme="minorHAnsi"/>
          <w:sz w:val="24"/>
          <w:szCs w:val="24"/>
        </w:rPr>
      </w:pPr>
      <w:r w:rsidRPr="00ED67C9">
        <w:rPr>
          <w:rFonts w:cstheme="minorHAnsi"/>
          <w:sz w:val="24"/>
          <w:szCs w:val="24"/>
        </w:rPr>
        <w:t>Sloganlar Türkçe olmalıdır.</w:t>
      </w:r>
    </w:p>
    <w:p w:rsidR="00F42F87" w:rsidRPr="00ED67C9" w:rsidRDefault="00F42F87" w:rsidP="00F42F87">
      <w:pPr>
        <w:pStyle w:val="ListeParagraf"/>
        <w:numPr>
          <w:ilvl w:val="0"/>
          <w:numId w:val="3"/>
        </w:numPr>
        <w:jc w:val="both"/>
        <w:rPr>
          <w:rFonts w:cstheme="minorHAnsi"/>
          <w:sz w:val="24"/>
          <w:szCs w:val="24"/>
        </w:rPr>
      </w:pPr>
      <w:r w:rsidRPr="00ED67C9">
        <w:rPr>
          <w:rFonts w:cstheme="minorHAnsi"/>
          <w:sz w:val="24"/>
          <w:szCs w:val="24"/>
        </w:rPr>
        <w:t>Sloganda reklam içerikli herhangi bir şey bulunmamalıdır.</w:t>
      </w:r>
    </w:p>
    <w:p w:rsidR="0004607B" w:rsidRPr="00ED67C9" w:rsidRDefault="0004607B" w:rsidP="00F42F87">
      <w:pPr>
        <w:pStyle w:val="ListeParagraf"/>
        <w:numPr>
          <w:ilvl w:val="0"/>
          <w:numId w:val="3"/>
        </w:numPr>
        <w:jc w:val="both"/>
        <w:rPr>
          <w:rFonts w:cstheme="minorHAnsi"/>
          <w:sz w:val="24"/>
          <w:szCs w:val="24"/>
        </w:rPr>
      </w:pPr>
      <w:r w:rsidRPr="00ED67C9">
        <w:rPr>
          <w:rFonts w:cstheme="minorHAnsi"/>
          <w:sz w:val="24"/>
          <w:szCs w:val="24"/>
        </w:rPr>
        <w:t>Sloganlar siyasi amaca hizmet etmemeli, sakıncalı ya da zararlı ifadeler içermemelidir (küfür, argo vb.). Sloganlarda genel ahlak kurallarına uyulmalıdır.</w:t>
      </w:r>
    </w:p>
    <w:p w:rsidR="00F42F87" w:rsidRDefault="00F42F87" w:rsidP="00F42F87">
      <w:pPr>
        <w:pStyle w:val="ListeParagraf"/>
        <w:numPr>
          <w:ilvl w:val="0"/>
          <w:numId w:val="3"/>
        </w:numPr>
        <w:jc w:val="both"/>
        <w:rPr>
          <w:rFonts w:cstheme="minorHAnsi"/>
          <w:sz w:val="24"/>
          <w:szCs w:val="24"/>
        </w:rPr>
      </w:pPr>
      <w:r w:rsidRPr="00ED67C9">
        <w:rPr>
          <w:rFonts w:cstheme="minorHAnsi"/>
          <w:sz w:val="24"/>
          <w:szCs w:val="24"/>
        </w:rPr>
        <w:t xml:space="preserve">Slogan katılımcı tarafından üretilmiş ve kullanım hakkı katılımcıda </w:t>
      </w:r>
      <w:r w:rsidR="00DF029A">
        <w:rPr>
          <w:rFonts w:cstheme="minorHAnsi"/>
          <w:sz w:val="24"/>
          <w:szCs w:val="24"/>
        </w:rPr>
        <w:t>olmalıdır.</w:t>
      </w:r>
    </w:p>
    <w:p w:rsidR="007719CC" w:rsidRPr="00ED67C9" w:rsidRDefault="00BB411F" w:rsidP="00577B5C">
      <w:pPr>
        <w:pStyle w:val="ListeParagraf"/>
        <w:numPr>
          <w:ilvl w:val="0"/>
          <w:numId w:val="3"/>
        </w:numPr>
        <w:jc w:val="both"/>
        <w:rPr>
          <w:rFonts w:cstheme="minorHAnsi"/>
          <w:sz w:val="24"/>
          <w:szCs w:val="24"/>
        </w:rPr>
      </w:pPr>
      <w:r>
        <w:rPr>
          <w:rFonts w:cstheme="minorHAnsi"/>
          <w:sz w:val="24"/>
          <w:szCs w:val="24"/>
        </w:rPr>
        <w:lastRenderedPageBreak/>
        <w:t xml:space="preserve">Yarışmacılar </w:t>
      </w:r>
      <w:r w:rsidR="004F407F" w:rsidRPr="00ED67C9">
        <w:rPr>
          <w:rFonts w:cstheme="minorHAnsi"/>
          <w:sz w:val="24"/>
          <w:szCs w:val="24"/>
        </w:rPr>
        <w:t>sloganın</w:t>
      </w:r>
      <w:r w:rsidR="00AA6472" w:rsidRPr="00ED67C9">
        <w:rPr>
          <w:rFonts w:cstheme="minorHAnsi"/>
          <w:sz w:val="24"/>
          <w:szCs w:val="24"/>
        </w:rPr>
        <w:t xml:space="preserve"> tümüyle kendisine ait olduğunu, gerekli izinlerin alındığını </w:t>
      </w:r>
      <w:r w:rsidR="007719CC" w:rsidRPr="00ED67C9">
        <w:rPr>
          <w:rFonts w:cstheme="minorHAnsi"/>
          <w:sz w:val="24"/>
          <w:szCs w:val="24"/>
        </w:rPr>
        <w:t xml:space="preserve">kabul ve beyan etmiş olur. </w:t>
      </w:r>
    </w:p>
    <w:p w:rsidR="007719CC" w:rsidRPr="00ED67C9" w:rsidRDefault="007719CC" w:rsidP="00577B5C">
      <w:pPr>
        <w:pStyle w:val="ListeParagraf"/>
        <w:numPr>
          <w:ilvl w:val="0"/>
          <w:numId w:val="3"/>
        </w:numPr>
        <w:jc w:val="both"/>
        <w:rPr>
          <w:rFonts w:cstheme="minorHAnsi"/>
          <w:sz w:val="24"/>
          <w:szCs w:val="24"/>
        </w:rPr>
      </w:pPr>
      <w:r w:rsidRPr="00ED67C9">
        <w:rPr>
          <w:rFonts w:cstheme="minorHAnsi"/>
          <w:sz w:val="24"/>
          <w:szCs w:val="24"/>
        </w:rPr>
        <w:t xml:space="preserve">Başvuru yapılan </w:t>
      </w:r>
      <w:r w:rsidR="004F407F" w:rsidRPr="00ED67C9">
        <w:rPr>
          <w:rFonts w:cstheme="minorHAnsi"/>
          <w:sz w:val="24"/>
          <w:szCs w:val="24"/>
        </w:rPr>
        <w:t>slogan</w:t>
      </w:r>
      <w:r w:rsidRPr="00ED67C9">
        <w:rPr>
          <w:rFonts w:cstheme="minorHAnsi"/>
          <w:sz w:val="24"/>
          <w:szCs w:val="24"/>
        </w:rPr>
        <w:t xml:space="preserve"> daha önce herhangi bir yarışmada ödül almamış ve sergilenmemiş olmalıdır. Aynı zamanda eser daha önce üretilmemiş, ticarileşmemiş ve yayınlanmamış olmalıdır. </w:t>
      </w:r>
    </w:p>
    <w:p w:rsidR="007719CC" w:rsidRDefault="007719CC" w:rsidP="00577B5C">
      <w:pPr>
        <w:pStyle w:val="ListeParagraf"/>
        <w:numPr>
          <w:ilvl w:val="0"/>
          <w:numId w:val="3"/>
        </w:numPr>
        <w:jc w:val="both"/>
        <w:rPr>
          <w:rFonts w:cstheme="minorHAnsi"/>
          <w:sz w:val="24"/>
          <w:szCs w:val="24"/>
        </w:rPr>
      </w:pPr>
      <w:r w:rsidRPr="00ED67C9">
        <w:rPr>
          <w:rFonts w:cstheme="minorHAnsi"/>
          <w:sz w:val="24"/>
          <w:szCs w:val="24"/>
        </w:rPr>
        <w:t xml:space="preserve">Yarışmada dereceye giren </w:t>
      </w:r>
      <w:r w:rsidR="00DF029A">
        <w:rPr>
          <w:rFonts w:cstheme="minorHAnsi"/>
          <w:sz w:val="24"/>
          <w:szCs w:val="24"/>
        </w:rPr>
        <w:t>sloganlar</w:t>
      </w:r>
      <w:r w:rsidRPr="00ED67C9">
        <w:rPr>
          <w:rFonts w:cstheme="minorHAnsi"/>
          <w:sz w:val="24"/>
          <w:szCs w:val="24"/>
        </w:rPr>
        <w:t xml:space="preserve"> geri çekilemeyecektir. </w:t>
      </w:r>
    </w:p>
    <w:p w:rsidR="00B155C0" w:rsidRDefault="00B155C0" w:rsidP="00577B5C">
      <w:pPr>
        <w:pStyle w:val="ListeParagraf"/>
        <w:numPr>
          <w:ilvl w:val="0"/>
          <w:numId w:val="3"/>
        </w:numPr>
        <w:jc w:val="both"/>
        <w:rPr>
          <w:rFonts w:cstheme="minorHAnsi"/>
          <w:sz w:val="24"/>
          <w:szCs w:val="24"/>
        </w:rPr>
      </w:pPr>
      <w:r>
        <w:rPr>
          <w:rFonts w:cstheme="minorHAnsi"/>
          <w:sz w:val="24"/>
          <w:szCs w:val="24"/>
        </w:rPr>
        <w:t xml:space="preserve">Yarışmacılar, yarışmaya gönderdikleri sloganların Aydın İl Milli Eğitim Müdürlüğü tarafından kullanılmasına ve paylaşılmasına izin verdiğini kabul eder. </w:t>
      </w:r>
    </w:p>
    <w:p w:rsidR="002465D5" w:rsidRDefault="002465D5" w:rsidP="00577B5C">
      <w:pPr>
        <w:pStyle w:val="ListeParagraf"/>
        <w:numPr>
          <w:ilvl w:val="0"/>
          <w:numId w:val="3"/>
        </w:numPr>
        <w:jc w:val="both"/>
        <w:rPr>
          <w:rFonts w:cstheme="minorHAnsi"/>
          <w:sz w:val="24"/>
          <w:szCs w:val="24"/>
        </w:rPr>
      </w:pPr>
      <w:r w:rsidRPr="002465D5">
        <w:rPr>
          <w:rFonts w:cstheme="minorHAnsi"/>
          <w:sz w:val="24"/>
          <w:szCs w:val="24"/>
        </w:rPr>
        <w:t>Aydın İl Milli Eğitim müdürlüğü hazırlanan sloganlardan kaynaklanan telif hakkı ihlallerinden sorumlu tutulamaz.</w:t>
      </w:r>
    </w:p>
    <w:p w:rsidR="002465D5" w:rsidRDefault="002465D5" w:rsidP="00577B5C">
      <w:pPr>
        <w:pStyle w:val="ListeParagraf"/>
        <w:numPr>
          <w:ilvl w:val="0"/>
          <w:numId w:val="3"/>
        </w:numPr>
        <w:jc w:val="both"/>
        <w:rPr>
          <w:rFonts w:cstheme="minorHAnsi"/>
          <w:sz w:val="24"/>
          <w:szCs w:val="24"/>
        </w:rPr>
      </w:pPr>
      <w:r w:rsidRPr="002465D5">
        <w:rPr>
          <w:rFonts w:cstheme="minorHAnsi"/>
          <w:sz w:val="24"/>
          <w:szCs w:val="24"/>
        </w:rPr>
        <w:t>Sloganların Fikir ve Sanat Eserleri Kanunu’ndan doğan yayma, çoğaltma, temsil işlemi, dijital iletişim de dâhil, işaret ve görüntülü araçlarla umuma iletme hakkı sınırsız olarak Aydın İl Milli Eğitim Müdürlüğü’ne ait olup, yarışmacılar bundan telif hakkı tale</w:t>
      </w:r>
      <w:r w:rsidR="00577B5C">
        <w:rPr>
          <w:rFonts w:cstheme="minorHAnsi"/>
          <w:sz w:val="24"/>
          <w:szCs w:val="24"/>
        </w:rPr>
        <w:t xml:space="preserve">p etmeyeceklerdir. Ödül alan veya paylaşılmaya </w:t>
      </w:r>
      <w:r w:rsidRPr="002465D5">
        <w:rPr>
          <w:rFonts w:cstheme="minorHAnsi"/>
          <w:sz w:val="24"/>
          <w:szCs w:val="24"/>
        </w:rPr>
        <w:t xml:space="preserve">hak kazanan </w:t>
      </w:r>
      <w:r w:rsidR="00577B5C">
        <w:rPr>
          <w:rFonts w:cstheme="minorHAnsi"/>
          <w:sz w:val="24"/>
          <w:szCs w:val="24"/>
        </w:rPr>
        <w:t>sloganlar için yarışmacılar</w:t>
      </w:r>
      <w:r w:rsidRPr="002465D5">
        <w:rPr>
          <w:rFonts w:cstheme="minorHAnsi"/>
          <w:sz w:val="24"/>
          <w:szCs w:val="24"/>
        </w:rPr>
        <w:t xml:space="preserve"> herhangi bir fikri ve sınai hak (patent ücreti) talep etmeyeceklerini, tüm kullanım haklarını Aydın İl Milli Eğitim Müdürlüğü’ne devrettiklerini kabul etmiş sayılır.</w:t>
      </w:r>
    </w:p>
    <w:p w:rsidR="00BB411F" w:rsidRDefault="00577B5C" w:rsidP="00577B5C">
      <w:pPr>
        <w:pStyle w:val="ListeParagraf"/>
        <w:numPr>
          <w:ilvl w:val="0"/>
          <w:numId w:val="3"/>
        </w:numPr>
        <w:jc w:val="both"/>
        <w:rPr>
          <w:rFonts w:cstheme="minorHAnsi"/>
          <w:sz w:val="24"/>
          <w:szCs w:val="24"/>
        </w:rPr>
      </w:pPr>
      <w:r>
        <w:rPr>
          <w:rFonts w:cstheme="minorHAnsi"/>
          <w:sz w:val="24"/>
          <w:szCs w:val="24"/>
        </w:rPr>
        <w:t xml:space="preserve">Son katılım tarihinden sonra yapılan başvurular </w:t>
      </w:r>
      <w:r w:rsidR="00BB411F" w:rsidRPr="00ED67C9">
        <w:rPr>
          <w:rFonts w:cstheme="minorHAnsi"/>
          <w:sz w:val="24"/>
          <w:szCs w:val="24"/>
        </w:rPr>
        <w:t xml:space="preserve">değerlendirilmez. </w:t>
      </w:r>
    </w:p>
    <w:p w:rsidR="002465D5" w:rsidRPr="002465D5" w:rsidRDefault="002465D5" w:rsidP="00577B5C">
      <w:pPr>
        <w:pStyle w:val="ListeParagraf"/>
        <w:numPr>
          <w:ilvl w:val="0"/>
          <w:numId w:val="3"/>
        </w:numPr>
        <w:jc w:val="both"/>
        <w:rPr>
          <w:rFonts w:cstheme="minorHAnsi"/>
          <w:sz w:val="24"/>
          <w:szCs w:val="24"/>
        </w:rPr>
      </w:pPr>
      <w:r w:rsidRPr="002465D5">
        <w:rPr>
          <w:rFonts w:cstheme="minorHAnsi"/>
          <w:sz w:val="24"/>
          <w:szCs w:val="24"/>
        </w:rPr>
        <w:t>Bu şartnamede belirtilmeyen hususlarda karar verme yetkisi düzenleme kuruluna aittir.</w:t>
      </w:r>
    </w:p>
    <w:p w:rsidR="002465D5" w:rsidRPr="002465D5" w:rsidRDefault="002465D5" w:rsidP="00577B5C">
      <w:pPr>
        <w:pStyle w:val="ListeParagraf"/>
        <w:numPr>
          <w:ilvl w:val="0"/>
          <w:numId w:val="3"/>
        </w:numPr>
        <w:jc w:val="both"/>
        <w:rPr>
          <w:rFonts w:cstheme="minorHAnsi"/>
          <w:sz w:val="24"/>
          <w:szCs w:val="24"/>
        </w:rPr>
      </w:pPr>
      <w:r w:rsidRPr="002465D5">
        <w:rPr>
          <w:rFonts w:cstheme="minorHAnsi"/>
          <w:sz w:val="24"/>
          <w:szCs w:val="24"/>
        </w:rPr>
        <w:t>Yarışmacının yapmış olduğu hatalı başvurular değerlendirilmeye alınmaz.</w:t>
      </w:r>
    </w:p>
    <w:p w:rsidR="00BD4B39" w:rsidRDefault="00BD4B39" w:rsidP="00577B5C">
      <w:pPr>
        <w:pStyle w:val="ListeParagraf"/>
        <w:numPr>
          <w:ilvl w:val="0"/>
          <w:numId w:val="3"/>
        </w:numPr>
        <w:jc w:val="both"/>
        <w:rPr>
          <w:rFonts w:cstheme="minorHAnsi"/>
          <w:sz w:val="24"/>
          <w:szCs w:val="24"/>
        </w:rPr>
      </w:pPr>
      <w:r w:rsidRPr="00ED67C9">
        <w:rPr>
          <w:rFonts w:cstheme="minorHAnsi"/>
          <w:sz w:val="24"/>
          <w:szCs w:val="24"/>
        </w:rPr>
        <w:t xml:space="preserve">Yarışmaya katılan tüm adaylar, bu şartnamede yer alan hükümleri kabul etmiş sayılırlar. </w:t>
      </w:r>
    </w:p>
    <w:p w:rsidR="00AD2DFE" w:rsidRPr="000F2BB8" w:rsidRDefault="00AD2DFE" w:rsidP="00AD2DFE">
      <w:pPr>
        <w:rPr>
          <w:rFonts w:cstheme="minorHAnsi"/>
          <w:b/>
          <w:color w:val="833C0B" w:themeColor="accent2" w:themeShade="80"/>
          <w:sz w:val="24"/>
          <w:szCs w:val="24"/>
          <w:highlight w:val="yellow"/>
        </w:rPr>
      </w:pPr>
      <w:r>
        <w:rPr>
          <w:rFonts w:cstheme="minorHAnsi"/>
          <w:b/>
          <w:color w:val="833C0B" w:themeColor="accent2" w:themeShade="80"/>
          <w:sz w:val="24"/>
          <w:szCs w:val="24"/>
        </w:rPr>
        <w:t>Düzenleme Kurulu</w:t>
      </w:r>
    </w:p>
    <w:p w:rsidR="002465D5" w:rsidRPr="00616B80" w:rsidRDefault="002465D5" w:rsidP="00AD2DFE">
      <w:pPr>
        <w:pStyle w:val="ListeParagraf"/>
        <w:spacing w:after="0" w:line="360" w:lineRule="auto"/>
        <w:ind w:left="0"/>
        <w:jc w:val="both"/>
        <w:rPr>
          <w:rFonts w:cstheme="minorHAnsi"/>
          <w:sz w:val="24"/>
          <w:szCs w:val="24"/>
        </w:rPr>
      </w:pPr>
      <w:r w:rsidRPr="00616B80">
        <w:rPr>
          <w:rFonts w:cstheme="minorHAnsi"/>
          <w:sz w:val="24"/>
          <w:szCs w:val="24"/>
        </w:rPr>
        <w:t>Aydın İl Milli Eğitim Müdürlüğü Strateji Geliştirme-2 Şubesi AR-GE Birimi personeli yarışmanın düzenleme kurulunu oluşturmaktadır.</w:t>
      </w:r>
    </w:p>
    <w:p w:rsidR="00CB18E0" w:rsidRPr="000F2BB8" w:rsidRDefault="00B155C0" w:rsidP="00CF48FC">
      <w:pPr>
        <w:rPr>
          <w:rFonts w:cstheme="minorHAnsi"/>
          <w:b/>
          <w:color w:val="833C0B" w:themeColor="accent2" w:themeShade="80"/>
          <w:sz w:val="24"/>
          <w:szCs w:val="24"/>
          <w:highlight w:val="yellow"/>
        </w:rPr>
      </w:pPr>
      <w:r>
        <w:rPr>
          <w:rFonts w:cstheme="minorHAnsi"/>
          <w:b/>
          <w:color w:val="833C0B" w:themeColor="accent2" w:themeShade="80"/>
          <w:sz w:val="24"/>
          <w:szCs w:val="24"/>
        </w:rPr>
        <w:t>Başvuru Şekli</w:t>
      </w:r>
      <w:r w:rsidR="00AA6472" w:rsidRPr="000F2BB8">
        <w:rPr>
          <w:rFonts w:cstheme="minorHAnsi"/>
          <w:b/>
          <w:color w:val="833C0B" w:themeColor="accent2" w:themeShade="80"/>
          <w:sz w:val="24"/>
          <w:szCs w:val="24"/>
          <w:highlight w:val="yellow"/>
        </w:rPr>
        <w:t xml:space="preserve"> </w:t>
      </w:r>
    </w:p>
    <w:p w:rsidR="000F2BB8" w:rsidRPr="00AD2DFE" w:rsidRDefault="000F2BB8" w:rsidP="00E8619E">
      <w:pPr>
        <w:pStyle w:val="ListeParagraf"/>
        <w:numPr>
          <w:ilvl w:val="0"/>
          <w:numId w:val="13"/>
        </w:numPr>
        <w:jc w:val="both"/>
        <w:rPr>
          <w:rFonts w:cstheme="minorHAnsi"/>
          <w:sz w:val="24"/>
          <w:szCs w:val="24"/>
        </w:rPr>
      </w:pPr>
      <w:r w:rsidRPr="00AD2DFE">
        <w:rPr>
          <w:rFonts w:cstheme="minorHAnsi"/>
          <w:sz w:val="24"/>
          <w:szCs w:val="24"/>
        </w:rPr>
        <w:t xml:space="preserve">Yarışma ilkokul, ortaokul ve lise olmak üzere toplam 3 kategoride gerçekleştirilecektir. </w:t>
      </w:r>
    </w:p>
    <w:p w:rsidR="00C455E4" w:rsidRPr="00AD2DFE" w:rsidRDefault="009F10DA" w:rsidP="00E8619E">
      <w:pPr>
        <w:pStyle w:val="ListeParagraf"/>
        <w:numPr>
          <w:ilvl w:val="0"/>
          <w:numId w:val="13"/>
        </w:numPr>
        <w:jc w:val="both"/>
        <w:rPr>
          <w:rFonts w:cstheme="minorHAnsi"/>
          <w:sz w:val="24"/>
          <w:szCs w:val="24"/>
        </w:rPr>
      </w:pPr>
      <w:r w:rsidRPr="00AD2DFE">
        <w:rPr>
          <w:rFonts w:cstheme="minorHAnsi"/>
          <w:sz w:val="24"/>
          <w:szCs w:val="24"/>
        </w:rPr>
        <w:t xml:space="preserve">Başvurular </w:t>
      </w:r>
      <w:hyperlink r:id="rId9" w:history="1">
        <w:r w:rsidR="00E35833" w:rsidRPr="002545FE">
          <w:rPr>
            <w:rStyle w:val="Kpr"/>
          </w:rPr>
          <w:t>https://aydinarge.meb.gov.tr/</w:t>
        </w:r>
      </w:hyperlink>
      <w:r w:rsidR="00E35833">
        <w:t xml:space="preserve"> </w:t>
      </w:r>
      <w:r w:rsidR="00F275A7">
        <w:rPr>
          <w:rFonts w:cstheme="minorHAnsi"/>
          <w:sz w:val="24"/>
          <w:szCs w:val="24"/>
        </w:rPr>
        <w:t xml:space="preserve"> </w:t>
      </w:r>
      <w:r w:rsidR="00AD2DFE">
        <w:rPr>
          <w:rFonts w:cstheme="minorHAnsi"/>
          <w:sz w:val="24"/>
          <w:szCs w:val="24"/>
        </w:rPr>
        <w:t xml:space="preserve">sitesinde yer alan bağlantı </w:t>
      </w:r>
      <w:r w:rsidRPr="00AD2DFE">
        <w:rPr>
          <w:rFonts w:cstheme="minorHAnsi"/>
          <w:sz w:val="24"/>
          <w:szCs w:val="24"/>
        </w:rPr>
        <w:t>üzerinden gerçekleştirilecektir.</w:t>
      </w:r>
    </w:p>
    <w:p w:rsidR="009F10DA" w:rsidRPr="00AD2DFE" w:rsidRDefault="00B155C0" w:rsidP="00E8619E">
      <w:pPr>
        <w:pStyle w:val="ListeParagraf"/>
        <w:numPr>
          <w:ilvl w:val="0"/>
          <w:numId w:val="13"/>
        </w:numPr>
        <w:jc w:val="both"/>
        <w:rPr>
          <w:rFonts w:cstheme="minorHAnsi"/>
          <w:sz w:val="24"/>
          <w:szCs w:val="24"/>
        </w:rPr>
      </w:pPr>
      <w:r w:rsidRPr="00AD2DFE">
        <w:rPr>
          <w:rFonts w:cstheme="minorHAnsi"/>
          <w:sz w:val="24"/>
          <w:szCs w:val="24"/>
        </w:rPr>
        <w:t xml:space="preserve">Başvuru sürecinde </w:t>
      </w:r>
      <w:hyperlink r:id="rId10" w:history="1">
        <w:r w:rsidR="00E35833" w:rsidRPr="002545FE">
          <w:rPr>
            <w:rStyle w:val="Kpr"/>
          </w:rPr>
          <w:t>https://aydinarge.meb.gov.tr/</w:t>
        </w:r>
      </w:hyperlink>
      <w:r w:rsidR="00E35833">
        <w:t xml:space="preserve"> </w:t>
      </w:r>
      <w:r w:rsidR="00F275A7">
        <w:rPr>
          <w:rFonts w:cstheme="minorHAnsi"/>
          <w:sz w:val="24"/>
          <w:szCs w:val="24"/>
        </w:rPr>
        <w:t xml:space="preserve"> </w:t>
      </w:r>
      <w:r w:rsidRPr="00AD2DFE">
        <w:rPr>
          <w:rFonts w:cstheme="minorHAnsi"/>
          <w:sz w:val="24"/>
          <w:szCs w:val="24"/>
        </w:rPr>
        <w:t xml:space="preserve">sitesinde yer alan danışman öğretmen beyan belgesi doldurularak imzalanacaktır. İmzalanan bu belge taranarak ya da okunaklı olacak şekilde fotoğrafı çekilerek başvuru formu doldurulurken sisteme yüklenecektir. </w:t>
      </w:r>
    </w:p>
    <w:p w:rsidR="00B155C0" w:rsidRPr="00AD2DFE" w:rsidRDefault="00B155C0" w:rsidP="00B155C0">
      <w:pPr>
        <w:pStyle w:val="ListeParagraf"/>
        <w:numPr>
          <w:ilvl w:val="0"/>
          <w:numId w:val="13"/>
        </w:numPr>
        <w:jc w:val="both"/>
        <w:rPr>
          <w:rFonts w:cstheme="minorHAnsi"/>
          <w:sz w:val="24"/>
          <w:szCs w:val="24"/>
        </w:rPr>
      </w:pPr>
      <w:r w:rsidRPr="00AD2DFE">
        <w:rPr>
          <w:rFonts w:cstheme="minorHAnsi"/>
          <w:sz w:val="24"/>
          <w:szCs w:val="24"/>
        </w:rPr>
        <w:t xml:space="preserve">Yarışmaya katılacak öğrencilerin velileri tarafından </w:t>
      </w:r>
      <w:hyperlink r:id="rId11" w:history="1">
        <w:r w:rsidR="00E35833" w:rsidRPr="002545FE">
          <w:rPr>
            <w:rStyle w:val="Kpr"/>
          </w:rPr>
          <w:t>https://aydinarge.meb.gov.tr/</w:t>
        </w:r>
      </w:hyperlink>
      <w:r w:rsidR="00E35833">
        <w:t xml:space="preserve"> </w:t>
      </w:r>
      <w:r w:rsidR="00F275A7">
        <w:rPr>
          <w:rFonts w:cstheme="minorHAnsi"/>
          <w:sz w:val="24"/>
          <w:szCs w:val="24"/>
        </w:rPr>
        <w:t xml:space="preserve"> </w:t>
      </w:r>
      <w:r w:rsidR="00E35833">
        <w:rPr>
          <w:rFonts w:cstheme="minorHAnsi"/>
          <w:sz w:val="24"/>
          <w:szCs w:val="24"/>
        </w:rPr>
        <w:t xml:space="preserve">  </w:t>
      </w:r>
      <w:r w:rsidRPr="00AD2DFE">
        <w:rPr>
          <w:rFonts w:cstheme="minorHAnsi"/>
          <w:sz w:val="24"/>
          <w:szCs w:val="24"/>
        </w:rPr>
        <w:t>bulunan “Gıda İsrafını Önleme Yarışması” Veli İzin Belgesi doldurularak imzalanacaktır. İmzalanan bu belge taranarak ya da okunaklı olacak şekilde fotoğrafı çekilerek başvuru formu doldurulurken sisteme yüklenecektir.</w:t>
      </w:r>
    </w:p>
    <w:p w:rsidR="00AA6472" w:rsidRDefault="004F407F" w:rsidP="00EE1419">
      <w:pPr>
        <w:pStyle w:val="ListeParagraf"/>
        <w:numPr>
          <w:ilvl w:val="0"/>
          <w:numId w:val="13"/>
        </w:numPr>
        <w:jc w:val="both"/>
        <w:rPr>
          <w:rFonts w:cstheme="minorHAnsi"/>
          <w:sz w:val="24"/>
          <w:szCs w:val="24"/>
        </w:rPr>
      </w:pPr>
      <w:r w:rsidRPr="00AD2DFE">
        <w:rPr>
          <w:rFonts w:cstheme="minorHAnsi"/>
          <w:sz w:val="24"/>
          <w:szCs w:val="24"/>
        </w:rPr>
        <w:lastRenderedPageBreak/>
        <w:t xml:space="preserve">Başvuru sürecinin tamamlanmasının ardından değerlendirme komisyonunca ödül almaya hak kazanan söylemlerin duyurusu </w:t>
      </w:r>
      <w:r w:rsidR="005E7C14" w:rsidRPr="00AD2DFE">
        <w:rPr>
          <w:rFonts w:cstheme="minorHAnsi"/>
          <w:sz w:val="24"/>
          <w:szCs w:val="24"/>
        </w:rPr>
        <w:t xml:space="preserve">yapılacaktır. </w:t>
      </w:r>
      <w:r w:rsidR="00EE1419" w:rsidRPr="00AD2DFE">
        <w:rPr>
          <w:rFonts w:cstheme="minorHAnsi"/>
          <w:sz w:val="24"/>
          <w:szCs w:val="24"/>
        </w:rPr>
        <w:t xml:space="preserve">Yarışmada ödül alan </w:t>
      </w:r>
      <w:r w:rsidRPr="00AD2DFE">
        <w:rPr>
          <w:rFonts w:cstheme="minorHAnsi"/>
          <w:sz w:val="24"/>
          <w:szCs w:val="24"/>
        </w:rPr>
        <w:t>sloganlar</w:t>
      </w:r>
      <w:r w:rsidR="00F275A7">
        <w:rPr>
          <w:rFonts w:cstheme="minorHAnsi"/>
          <w:sz w:val="24"/>
          <w:szCs w:val="24"/>
        </w:rPr>
        <w:t xml:space="preserve"> </w:t>
      </w:r>
      <w:hyperlink r:id="rId12" w:history="1">
        <w:r w:rsidR="00E35833" w:rsidRPr="002545FE">
          <w:rPr>
            <w:rStyle w:val="Kpr"/>
          </w:rPr>
          <w:t>https://aydinarge.meb.gov.tr/</w:t>
        </w:r>
      </w:hyperlink>
      <w:r w:rsidR="00E35833">
        <w:t xml:space="preserve"> </w:t>
      </w:r>
      <w:r w:rsidR="00F275A7">
        <w:rPr>
          <w:rFonts w:cstheme="minorHAnsi"/>
          <w:sz w:val="24"/>
          <w:szCs w:val="24"/>
        </w:rPr>
        <w:t xml:space="preserve"> </w:t>
      </w:r>
      <w:r w:rsidR="00EE1419" w:rsidRPr="00AD2DFE">
        <w:rPr>
          <w:rFonts w:cstheme="minorHAnsi"/>
          <w:sz w:val="24"/>
          <w:szCs w:val="24"/>
        </w:rPr>
        <w:t>web sitesinde yayınlanacaktır.</w:t>
      </w:r>
    </w:p>
    <w:p w:rsidR="00577B5C" w:rsidRPr="00AD2DFE" w:rsidRDefault="00577B5C" w:rsidP="00577B5C">
      <w:pPr>
        <w:pStyle w:val="ListeParagraf"/>
        <w:jc w:val="both"/>
        <w:rPr>
          <w:rFonts w:cstheme="minorHAnsi"/>
          <w:sz w:val="24"/>
          <w:szCs w:val="24"/>
        </w:rPr>
      </w:pPr>
    </w:p>
    <w:p w:rsidR="00CF48FC" w:rsidRPr="00ED67C9" w:rsidRDefault="00EE1419" w:rsidP="00CF48FC">
      <w:pPr>
        <w:rPr>
          <w:rFonts w:cstheme="minorHAnsi"/>
          <w:b/>
          <w:color w:val="833C0B" w:themeColor="accent2" w:themeShade="80"/>
          <w:sz w:val="24"/>
          <w:szCs w:val="24"/>
        </w:rPr>
      </w:pPr>
      <w:r w:rsidRPr="00ED67C9">
        <w:rPr>
          <w:rFonts w:cstheme="minorHAnsi"/>
          <w:b/>
          <w:color w:val="833C0B" w:themeColor="accent2" w:themeShade="80"/>
          <w:sz w:val="24"/>
          <w:szCs w:val="24"/>
        </w:rPr>
        <w:t>Yarışma Takvimi</w:t>
      </w:r>
    </w:p>
    <w:p w:rsidR="00474F6F" w:rsidRPr="00ED67C9" w:rsidRDefault="00474F6F" w:rsidP="00474F6F">
      <w:pPr>
        <w:pStyle w:val="ListeParagraf"/>
        <w:numPr>
          <w:ilvl w:val="0"/>
          <w:numId w:val="5"/>
        </w:numPr>
        <w:rPr>
          <w:rFonts w:cstheme="minorHAnsi"/>
          <w:sz w:val="24"/>
          <w:szCs w:val="24"/>
        </w:rPr>
      </w:pPr>
      <w:r w:rsidRPr="00ED67C9">
        <w:rPr>
          <w:rFonts w:cstheme="minorHAnsi"/>
          <w:sz w:val="24"/>
          <w:szCs w:val="24"/>
        </w:rPr>
        <w:t>Duyuru</w:t>
      </w:r>
      <w:r w:rsidR="00C72814" w:rsidRPr="00ED67C9">
        <w:rPr>
          <w:rFonts w:cstheme="minorHAnsi"/>
          <w:sz w:val="24"/>
          <w:szCs w:val="24"/>
        </w:rPr>
        <w:t xml:space="preserve"> </w:t>
      </w:r>
    </w:p>
    <w:p w:rsidR="00474F6F" w:rsidRPr="00ED67C9" w:rsidRDefault="00474F6F" w:rsidP="00474F6F">
      <w:pPr>
        <w:pStyle w:val="ListeParagraf"/>
        <w:numPr>
          <w:ilvl w:val="0"/>
          <w:numId w:val="5"/>
        </w:numPr>
        <w:rPr>
          <w:rFonts w:cstheme="minorHAnsi"/>
          <w:sz w:val="24"/>
          <w:szCs w:val="24"/>
        </w:rPr>
      </w:pPr>
      <w:r w:rsidRPr="00ED67C9">
        <w:rPr>
          <w:rFonts w:cstheme="minorHAnsi"/>
          <w:sz w:val="24"/>
          <w:szCs w:val="24"/>
        </w:rPr>
        <w:t>Yarışmaya Başvuru Tarihi</w:t>
      </w:r>
      <w:r w:rsidR="00C72814" w:rsidRPr="00ED67C9">
        <w:rPr>
          <w:rFonts w:cstheme="minorHAnsi"/>
          <w:sz w:val="24"/>
          <w:szCs w:val="24"/>
        </w:rPr>
        <w:t xml:space="preserve"> (01 </w:t>
      </w:r>
      <w:r w:rsidR="00ED67C9">
        <w:rPr>
          <w:rFonts w:cstheme="minorHAnsi"/>
          <w:sz w:val="24"/>
          <w:szCs w:val="24"/>
        </w:rPr>
        <w:t>Nisan</w:t>
      </w:r>
      <w:r w:rsidR="00C72814" w:rsidRPr="00ED67C9">
        <w:rPr>
          <w:rFonts w:cstheme="minorHAnsi"/>
          <w:sz w:val="24"/>
          <w:szCs w:val="24"/>
        </w:rPr>
        <w:t xml:space="preserve"> </w:t>
      </w:r>
      <w:r w:rsidR="00EE1419" w:rsidRPr="00ED67C9">
        <w:rPr>
          <w:rFonts w:cstheme="minorHAnsi"/>
          <w:sz w:val="24"/>
          <w:szCs w:val="24"/>
        </w:rPr>
        <w:t>2021</w:t>
      </w:r>
      <w:r w:rsidR="00C72814" w:rsidRPr="00ED67C9">
        <w:rPr>
          <w:rFonts w:cstheme="minorHAnsi"/>
          <w:sz w:val="24"/>
          <w:szCs w:val="24"/>
        </w:rPr>
        <w:t>)</w:t>
      </w:r>
    </w:p>
    <w:p w:rsidR="00474F6F" w:rsidRPr="00ED67C9" w:rsidRDefault="00474F6F" w:rsidP="00474F6F">
      <w:pPr>
        <w:pStyle w:val="ListeParagraf"/>
        <w:numPr>
          <w:ilvl w:val="0"/>
          <w:numId w:val="5"/>
        </w:numPr>
        <w:rPr>
          <w:rFonts w:cstheme="minorHAnsi"/>
          <w:sz w:val="24"/>
          <w:szCs w:val="24"/>
        </w:rPr>
      </w:pPr>
      <w:r w:rsidRPr="00ED67C9">
        <w:rPr>
          <w:rFonts w:cstheme="minorHAnsi"/>
          <w:sz w:val="24"/>
          <w:szCs w:val="24"/>
        </w:rPr>
        <w:t>Yarışmaya Son Başvuru Tarihi</w:t>
      </w:r>
      <w:r w:rsidR="00C72814" w:rsidRPr="00ED67C9">
        <w:rPr>
          <w:rFonts w:cstheme="minorHAnsi"/>
          <w:sz w:val="24"/>
          <w:szCs w:val="24"/>
        </w:rPr>
        <w:t xml:space="preserve"> (</w:t>
      </w:r>
      <w:r w:rsidR="00EE1419" w:rsidRPr="00ED67C9">
        <w:rPr>
          <w:rFonts w:cstheme="minorHAnsi"/>
          <w:sz w:val="24"/>
          <w:szCs w:val="24"/>
        </w:rPr>
        <w:t>01</w:t>
      </w:r>
      <w:r w:rsidR="00C72814" w:rsidRPr="00ED67C9">
        <w:rPr>
          <w:rFonts w:cstheme="minorHAnsi"/>
          <w:sz w:val="24"/>
          <w:szCs w:val="24"/>
        </w:rPr>
        <w:t xml:space="preserve"> </w:t>
      </w:r>
      <w:r w:rsidR="00ED67C9">
        <w:rPr>
          <w:rFonts w:cstheme="minorHAnsi"/>
          <w:sz w:val="24"/>
          <w:szCs w:val="24"/>
        </w:rPr>
        <w:t>Mayıs</w:t>
      </w:r>
      <w:r w:rsidR="00C72814" w:rsidRPr="00ED67C9">
        <w:rPr>
          <w:rFonts w:cstheme="minorHAnsi"/>
          <w:sz w:val="24"/>
          <w:szCs w:val="24"/>
        </w:rPr>
        <w:t xml:space="preserve"> </w:t>
      </w:r>
      <w:r w:rsidR="00EE1419" w:rsidRPr="00ED67C9">
        <w:rPr>
          <w:rFonts w:cstheme="minorHAnsi"/>
          <w:sz w:val="24"/>
          <w:szCs w:val="24"/>
        </w:rPr>
        <w:t>2021</w:t>
      </w:r>
      <w:r w:rsidR="00C72814" w:rsidRPr="00ED67C9">
        <w:rPr>
          <w:rFonts w:cstheme="minorHAnsi"/>
          <w:sz w:val="24"/>
          <w:szCs w:val="24"/>
        </w:rPr>
        <w:t>)</w:t>
      </w:r>
    </w:p>
    <w:p w:rsidR="00474F6F" w:rsidRPr="00ED67C9" w:rsidRDefault="00474F6F" w:rsidP="00474F6F">
      <w:pPr>
        <w:pStyle w:val="ListeParagraf"/>
        <w:numPr>
          <w:ilvl w:val="0"/>
          <w:numId w:val="5"/>
        </w:numPr>
        <w:rPr>
          <w:rFonts w:cstheme="minorHAnsi"/>
          <w:sz w:val="24"/>
          <w:szCs w:val="24"/>
        </w:rPr>
      </w:pPr>
      <w:r w:rsidRPr="00ED67C9">
        <w:rPr>
          <w:rFonts w:cstheme="minorHAnsi"/>
          <w:sz w:val="24"/>
          <w:szCs w:val="24"/>
        </w:rPr>
        <w:t>Derecelerin Açıklanması</w:t>
      </w:r>
      <w:r w:rsidR="002465D5">
        <w:rPr>
          <w:rFonts w:cstheme="minorHAnsi"/>
          <w:sz w:val="24"/>
          <w:szCs w:val="24"/>
        </w:rPr>
        <w:t xml:space="preserve"> ve ödüllendirme </w:t>
      </w:r>
      <w:r w:rsidR="002465D5" w:rsidRPr="00ED67C9">
        <w:rPr>
          <w:rFonts w:cstheme="minorHAnsi"/>
          <w:sz w:val="24"/>
          <w:szCs w:val="24"/>
        </w:rPr>
        <w:t>(Aydın İl Milli Eğitim Müdürlüğü tarafından ileri tarihte belirlenecek gün doğrultusunda planlanacaktır).</w:t>
      </w:r>
    </w:p>
    <w:p w:rsidR="005E7ED1" w:rsidRPr="00ED67C9" w:rsidRDefault="00513E7A" w:rsidP="005E7ED1">
      <w:pPr>
        <w:jc w:val="both"/>
        <w:rPr>
          <w:rFonts w:cstheme="minorHAnsi"/>
          <w:b/>
          <w:color w:val="833C0B" w:themeColor="accent2" w:themeShade="80"/>
          <w:sz w:val="24"/>
          <w:szCs w:val="24"/>
        </w:rPr>
      </w:pPr>
      <w:r w:rsidRPr="00ED67C9">
        <w:rPr>
          <w:rFonts w:cstheme="minorHAnsi"/>
          <w:b/>
          <w:color w:val="833C0B" w:themeColor="accent2" w:themeShade="80"/>
          <w:sz w:val="24"/>
          <w:szCs w:val="24"/>
        </w:rPr>
        <w:t>Seçici Kurul</w:t>
      </w:r>
    </w:p>
    <w:p w:rsidR="00513E7A" w:rsidRPr="00AD2DFE" w:rsidRDefault="00513E7A" w:rsidP="00AD2DFE">
      <w:pPr>
        <w:jc w:val="both"/>
        <w:rPr>
          <w:rFonts w:cstheme="minorHAnsi"/>
          <w:sz w:val="24"/>
          <w:szCs w:val="24"/>
        </w:rPr>
      </w:pPr>
      <w:r w:rsidRPr="00AD2DFE">
        <w:rPr>
          <w:rFonts w:cstheme="minorHAnsi"/>
          <w:sz w:val="24"/>
          <w:szCs w:val="24"/>
        </w:rPr>
        <w:t>Aydın İl Milli Eğitim Müdürlüğü</w:t>
      </w:r>
      <w:r w:rsidR="00C455E4" w:rsidRPr="00AD2DFE">
        <w:rPr>
          <w:rFonts w:cstheme="minorHAnsi"/>
          <w:sz w:val="24"/>
          <w:szCs w:val="24"/>
        </w:rPr>
        <w:t>nce oluşturulacak değerlendirme</w:t>
      </w:r>
      <w:r w:rsidRPr="00AD2DFE">
        <w:rPr>
          <w:rFonts w:cstheme="minorHAnsi"/>
          <w:sz w:val="24"/>
          <w:szCs w:val="24"/>
        </w:rPr>
        <w:t xml:space="preserve"> komisyonu tarafından değerlendirme yapılacaktır. </w:t>
      </w:r>
    </w:p>
    <w:p w:rsidR="005E7ED1" w:rsidRPr="00ED67C9" w:rsidRDefault="00CB2C0B" w:rsidP="005E7ED1">
      <w:pPr>
        <w:jc w:val="both"/>
        <w:rPr>
          <w:rFonts w:cstheme="minorHAnsi"/>
          <w:b/>
          <w:color w:val="833C0B" w:themeColor="accent2" w:themeShade="80"/>
          <w:sz w:val="24"/>
          <w:szCs w:val="24"/>
        </w:rPr>
      </w:pPr>
      <w:r w:rsidRPr="00ED67C9">
        <w:rPr>
          <w:rFonts w:cstheme="minorHAnsi"/>
          <w:b/>
          <w:color w:val="833C0B" w:themeColor="accent2" w:themeShade="80"/>
          <w:sz w:val="24"/>
          <w:szCs w:val="24"/>
        </w:rPr>
        <w:t>Değerlendirme Kriterleri</w:t>
      </w:r>
    </w:p>
    <w:p w:rsidR="0004607B" w:rsidRPr="000F2BB8" w:rsidRDefault="00AB742A" w:rsidP="005E7ED1">
      <w:pPr>
        <w:jc w:val="both"/>
        <w:rPr>
          <w:rFonts w:cstheme="minorHAnsi"/>
          <w:sz w:val="24"/>
          <w:szCs w:val="24"/>
        </w:rPr>
      </w:pPr>
      <w:r w:rsidRPr="00ED67C9">
        <w:rPr>
          <w:rFonts w:cstheme="minorHAnsi"/>
          <w:sz w:val="24"/>
          <w:szCs w:val="24"/>
        </w:rPr>
        <w:t>Sloganlar genel olarak anlatım yetkinliği,</w:t>
      </w:r>
      <w:r w:rsidR="00F42F87" w:rsidRPr="00ED67C9">
        <w:rPr>
          <w:rFonts w:cstheme="minorHAnsi"/>
          <w:sz w:val="24"/>
          <w:szCs w:val="24"/>
        </w:rPr>
        <w:t xml:space="preserve"> amaca uygunluk, anlaşılırlık, içerik uygunluğu, özgünlük, net olmak, mantıksal bütünlük gibi ölçütler göz önünde bulundurularak değerlendirilecektir. </w:t>
      </w:r>
      <w:r w:rsidR="000F2BB8" w:rsidRPr="000F2BB8">
        <w:rPr>
          <w:rFonts w:cstheme="minorHAnsi"/>
          <w:sz w:val="24"/>
          <w:szCs w:val="24"/>
        </w:rPr>
        <w:t xml:space="preserve">İlkokul, ortaokul ve lise olmak üzere her kategori için ayrı değerlendirme ve derecelendirme yapılacaktır. </w:t>
      </w:r>
    </w:p>
    <w:p w:rsidR="00D13EA0" w:rsidRPr="00ED67C9" w:rsidRDefault="00D13EA0" w:rsidP="00854D33">
      <w:pPr>
        <w:pStyle w:val="ListeParagraf"/>
        <w:jc w:val="both"/>
        <w:rPr>
          <w:rFonts w:cstheme="minorHAnsi"/>
          <w:b/>
          <w:color w:val="833C0B" w:themeColor="accent2" w:themeShade="80"/>
          <w:sz w:val="24"/>
          <w:szCs w:val="24"/>
        </w:rPr>
      </w:pPr>
    </w:p>
    <w:p w:rsidR="009279D0" w:rsidRPr="00ED67C9" w:rsidRDefault="0024036A" w:rsidP="009279D0">
      <w:pPr>
        <w:rPr>
          <w:rFonts w:cstheme="minorHAnsi"/>
          <w:b/>
          <w:color w:val="833C0B" w:themeColor="accent2" w:themeShade="80"/>
          <w:sz w:val="24"/>
          <w:szCs w:val="24"/>
        </w:rPr>
      </w:pPr>
      <w:r w:rsidRPr="00ED67C9">
        <w:rPr>
          <w:rFonts w:cstheme="minorHAnsi"/>
          <w:b/>
          <w:color w:val="833C0B" w:themeColor="accent2" w:themeShade="80"/>
          <w:sz w:val="24"/>
          <w:szCs w:val="24"/>
        </w:rPr>
        <w:t>Ödüller</w:t>
      </w:r>
    </w:p>
    <w:p w:rsidR="000F2BB8" w:rsidRDefault="000F2BB8" w:rsidP="00577B5C">
      <w:pPr>
        <w:pStyle w:val="ListeParagraf"/>
        <w:numPr>
          <w:ilvl w:val="0"/>
          <w:numId w:val="7"/>
        </w:numPr>
        <w:ind w:left="709"/>
        <w:jc w:val="both"/>
        <w:rPr>
          <w:rFonts w:cstheme="minorHAnsi"/>
          <w:sz w:val="24"/>
          <w:szCs w:val="24"/>
        </w:rPr>
      </w:pPr>
      <w:r>
        <w:rPr>
          <w:rFonts w:cstheme="minorHAnsi"/>
          <w:sz w:val="24"/>
          <w:szCs w:val="24"/>
        </w:rPr>
        <w:t>Birincilik, ikincilik ve üçüncülük dereceleri ilkokul ortaokul ve lise</w:t>
      </w:r>
      <w:r w:rsidR="002465D5">
        <w:rPr>
          <w:rFonts w:cstheme="minorHAnsi"/>
          <w:sz w:val="24"/>
          <w:szCs w:val="24"/>
        </w:rPr>
        <w:t xml:space="preserve"> kategorileri</w:t>
      </w:r>
      <w:r>
        <w:rPr>
          <w:rFonts w:cstheme="minorHAnsi"/>
          <w:sz w:val="24"/>
          <w:szCs w:val="24"/>
        </w:rPr>
        <w:t xml:space="preserve"> için ayrı verilecek, dereceye giren öğrenciler ödüllendirilecektir.</w:t>
      </w:r>
    </w:p>
    <w:p w:rsidR="00F42F87" w:rsidRPr="00ED67C9" w:rsidRDefault="00F42F87" w:rsidP="00577B5C">
      <w:pPr>
        <w:pStyle w:val="ListeParagraf"/>
        <w:numPr>
          <w:ilvl w:val="0"/>
          <w:numId w:val="7"/>
        </w:numPr>
        <w:ind w:left="709"/>
        <w:jc w:val="both"/>
        <w:rPr>
          <w:rFonts w:cstheme="minorHAnsi"/>
          <w:sz w:val="24"/>
          <w:szCs w:val="24"/>
        </w:rPr>
      </w:pPr>
      <w:r w:rsidRPr="00ED67C9">
        <w:rPr>
          <w:rFonts w:cstheme="minorHAnsi"/>
          <w:sz w:val="24"/>
          <w:szCs w:val="24"/>
        </w:rPr>
        <w:t>Yarışma sonunda İl Milli Eğitim Müdürlüğünce uygun şekilde sloganlar sergilenebilir.</w:t>
      </w:r>
    </w:p>
    <w:p w:rsidR="00BD4B39" w:rsidRPr="00ED67C9" w:rsidRDefault="00BD4B39" w:rsidP="00577B5C">
      <w:pPr>
        <w:pStyle w:val="ListeParagraf"/>
        <w:numPr>
          <w:ilvl w:val="0"/>
          <w:numId w:val="7"/>
        </w:numPr>
        <w:ind w:left="709"/>
        <w:jc w:val="both"/>
        <w:rPr>
          <w:rFonts w:cstheme="minorHAnsi"/>
          <w:sz w:val="24"/>
          <w:szCs w:val="24"/>
        </w:rPr>
      </w:pPr>
      <w:r w:rsidRPr="00ED67C9">
        <w:rPr>
          <w:rFonts w:cstheme="minorHAnsi"/>
          <w:sz w:val="24"/>
          <w:szCs w:val="24"/>
        </w:rPr>
        <w:t>Ödüller birden fazla katılımcı arasında paylaştırılabilir.</w:t>
      </w:r>
    </w:p>
    <w:p w:rsidR="00480DA3" w:rsidRPr="00ED67C9" w:rsidRDefault="00480DA3" w:rsidP="006F7E4E">
      <w:pPr>
        <w:pStyle w:val="ListeParagraf"/>
        <w:ind w:left="1080"/>
        <w:jc w:val="both"/>
        <w:rPr>
          <w:rFonts w:cstheme="minorHAnsi"/>
          <w:sz w:val="24"/>
          <w:szCs w:val="24"/>
        </w:rPr>
      </w:pPr>
    </w:p>
    <w:p w:rsidR="003209EA" w:rsidRPr="00ED67C9" w:rsidRDefault="0024036A" w:rsidP="00854D33">
      <w:pPr>
        <w:rPr>
          <w:rFonts w:cstheme="minorHAnsi"/>
          <w:b/>
          <w:color w:val="833C0B" w:themeColor="accent2" w:themeShade="80"/>
          <w:sz w:val="24"/>
          <w:szCs w:val="24"/>
        </w:rPr>
      </w:pPr>
      <w:r w:rsidRPr="00ED67C9">
        <w:rPr>
          <w:rFonts w:cstheme="minorHAnsi"/>
          <w:b/>
          <w:color w:val="833C0B" w:themeColor="accent2" w:themeShade="80"/>
          <w:sz w:val="24"/>
          <w:szCs w:val="24"/>
        </w:rPr>
        <w:t>Diğer Koşullar</w:t>
      </w:r>
    </w:p>
    <w:p w:rsidR="0024036A" w:rsidRPr="00ED67C9" w:rsidRDefault="0024036A" w:rsidP="003C7952">
      <w:pPr>
        <w:jc w:val="both"/>
        <w:rPr>
          <w:rFonts w:cstheme="minorHAnsi"/>
          <w:sz w:val="24"/>
          <w:szCs w:val="24"/>
        </w:rPr>
      </w:pPr>
      <w:r w:rsidRPr="00ED67C9">
        <w:rPr>
          <w:rFonts w:cstheme="minorHAnsi"/>
          <w:sz w:val="24"/>
          <w:szCs w:val="24"/>
        </w:rPr>
        <w:t xml:space="preserve">Yarışma şartnamesine ve başvuru formuna </w:t>
      </w:r>
      <w:hyperlink r:id="rId13" w:history="1">
        <w:r w:rsidR="00E35833" w:rsidRPr="002545FE">
          <w:rPr>
            <w:rStyle w:val="Kpr"/>
          </w:rPr>
          <w:t>https://aydinarge.meb.gov.tr/</w:t>
        </w:r>
      </w:hyperlink>
      <w:r w:rsidR="00E35833">
        <w:t xml:space="preserve"> </w:t>
      </w:r>
      <w:r w:rsidRPr="00ED67C9">
        <w:rPr>
          <w:rFonts w:cstheme="minorHAnsi"/>
          <w:sz w:val="24"/>
          <w:szCs w:val="24"/>
        </w:rPr>
        <w:t xml:space="preserve">adresinden ulaşılabilir. Aydın İl Milli Eğitim Müdürlüğü gerektiğinde şartnamede değişiklik yapma hakkını internet sitesinde duyurmak kaydıyla saklı tutar. </w:t>
      </w:r>
    </w:p>
    <w:p w:rsidR="003209EA" w:rsidRPr="00ED67C9" w:rsidRDefault="0024036A" w:rsidP="00854D33">
      <w:pPr>
        <w:rPr>
          <w:rFonts w:cstheme="minorHAnsi"/>
          <w:b/>
          <w:color w:val="833C0B" w:themeColor="accent2" w:themeShade="80"/>
          <w:sz w:val="24"/>
          <w:szCs w:val="24"/>
        </w:rPr>
      </w:pPr>
      <w:r w:rsidRPr="00ED67C9">
        <w:rPr>
          <w:rFonts w:cstheme="minorHAnsi"/>
          <w:b/>
          <w:color w:val="833C0B" w:themeColor="accent2" w:themeShade="80"/>
          <w:sz w:val="24"/>
          <w:szCs w:val="24"/>
        </w:rPr>
        <w:t>İletişim</w:t>
      </w:r>
    </w:p>
    <w:p w:rsidR="0024036A" w:rsidRPr="00ED67C9" w:rsidRDefault="0024036A" w:rsidP="00854D33">
      <w:pPr>
        <w:rPr>
          <w:rFonts w:cstheme="minorHAnsi"/>
          <w:b/>
          <w:sz w:val="24"/>
          <w:szCs w:val="24"/>
        </w:rPr>
      </w:pPr>
      <w:r w:rsidRPr="00ED67C9">
        <w:rPr>
          <w:rFonts w:cstheme="minorHAnsi"/>
          <w:b/>
          <w:sz w:val="24"/>
          <w:szCs w:val="24"/>
        </w:rPr>
        <w:t>Aydın İl Milli Eğitim Müdürlüğü</w:t>
      </w:r>
    </w:p>
    <w:p w:rsidR="0024036A" w:rsidRPr="00ED67C9" w:rsidRDefault="0024036A" w:rsidP="00854D33">
      <w:pPr>
        <w:rPr>
          <w:rFonts w:cstheme="minorHAnsi"/>
          <w:sz w:val="24"/>
          <w:szCs w:val="24"/>
        </w:rPr>
      </w:pPr>
      <w:r w:rsidRPr="00ED67C9">
        <w:rPr>
          <w:rFonts w:cstheme="minorHAnsi"/>
          <w:sz w:val="24"/>
          <w:szCs w:val="24"/>
        </w:rPr>
        <w:t>Adres: Meşrutiyet, Kültür Cd. No:20, 09000 Efeler/Aydın</w:t>
      </w:r>
    </w:p>
    <w:p w:rsidR="0024036A" w:rsidRPr="00ED67C9" w:rsidRDefault="0024036A" w:rsidP="00854D33">
      <w:pPr>
        <w:rPr>
          <w:rFonts w:cstheme="minorHAnsi"/>
          <w:sz w:val="24"/>
          <w:szCs w:val="24"/>
        </w:rPr>
      </w:pPr>
      <w:r w:rsidRPr="00ED67C9">
        <w:rPr>
          <w:rFonts w:cstheme="minorHAnsi"/>
          <w:sz w:val="24"/>
          <w:szCs w:val="24"/>
        </w:rPr>
        <w:t>Telefon: (0256) 215 10 28</w:t>
      </w:r>
      <w:r w:rsidR="005762B4">
        <w:rPr>
          <w:rFonts w:cstheme="minorHAnsi"/>
          <w:sz w:val="24"/>
          <w:szCs w:val="24"/>
        </w:rPr>
        <w:t xml:space="preserve"> (1005)</w:t>
      </w:r>
    </w:p>
    <w:p w:rsidR="00854D33" w:rsidRPr="00ED67C9" w:rsidRDefault="0024036A" w:rsidP="00854D33">
      <w:pPr>
        <w:rPr>
          <w:rFonts w:cstheme="minorHAnsi"/>
          <w:sz w:val="24"/>
          <w:szCs w:val="24"/>
        </w:rPr>
      </w:pPr>
      <w:r w:rsidRPr="00ED67C9">
        <w:rPr>
          <w:rFonts w:cstheme="minorHAnsi"/>
          <w:sz w:val="24"/>
          <w:szCs w:val="24"/>
        </w:rPr>
        <w:t>E Posta: aydin.arge.yerelprojeler@gmail.com</w:t>
      </w:r>
      <w:bookmarkStart w:id="0" w:name="_GoBack"/>
      <w:bookmarkEnd w:id="0"/>
    </w:p>
    <w:sectPr w:rsidR="00854D33" w:rsidRPr="00ED67C9" w:rsidSect="00791CE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Borders w:offsetFrom="page">
        <w:top w:val="thinThickThinMediumGap" w:sz="24" w:space="24" w:color="833C0B" w:themeColor="accent2" w:themeShade="80"/>
        <w:bottom w:val="thinThickThinMediumGap" w:sz="24" w:space="24" w:color="833C0B"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27" w:rsidRDefault="00C93027" w:rsidP="00854D33">
      <w:pPr>
        <w:spacing w:after="0" w:line="240" w:lineRule="auto"/>
      </w:pPr>
      <w:r>
        <w:separator/>
      </w:r>
    </w:p>
  </w:endnote>
  <w:endnote w:type="continuationSeparator" w:id="0">
    <w:p w:rsidR="00C93027" w:rsidRDefault="00C93027" w:rsidP="00854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B" w:rsidRDefault="00791CE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B" w:rsidRDefault="00791CE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B" w:rsidRDefault="00791C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27" w:rsidRDefault="00C93027" w:rsidP="00854D33">
      <w:pPr>
        <w:spacing w:after="0" w:line="240" w:lineRule="auto"/>
      </w:pPr>
      <w:r>
        <w:separator/>
      </w:r>
    </w:p>
  </w:footnote>
  <w:footnote w:type="continuationSeparator" w:id="0">
    <w:p w:rsidR="00C93027" w:rsidRDefault="00C93027" w:rsidP="00854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B" w:rsidRDefault="00791CE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26896"/>
      <w:docPartObj>
        <w:docPartGallery w:val="Page Numbers (Margins)"/>
        <w:docPartUnique/>
      </w:docPartObj>
    </w:sdtPr>
    <w:sdtContent>
      <w:p w:rsidR="00854D33" w:rsidRDefault="006C71FC">
        <w:pPr>
          <w:pStyle w:val="stbilgi"/>
        </w:pPr>
        <w:r>
          <w:rPr>
            <w:noProof/>
            <w:lang w:eastAsia="tr-TR"/>
          </w:rPr>
          <w:pict>
            <v:rect id="Dikdörtgen 1" o:spid="_x0000_s2049" style="position:absolute;margin-left:23.4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Ccf&#10;bkSGAgAABwUAAA4AAAAAAAAAAAAAAAAALgIAAGRycy9lMm9Eb2MueG1sUEsBAi0AFAAGAAgAAAAh&#10;AHGmhoPcAAAABAEAAA8AAAAAAAAAAAAAAAAA4AQAAGRycy9kb3ducmV2LnhtbFBLBQYAAAAABAAE&#10;APMAAADpBQAAAAA=&#10;" o:allowincell="f" stroked="f">
              <v:textbox>
                <w:txbxContent>
                  <w:p w:rsidR="00854D33" w:rsidRDefault="006C71FC">
                    <w:pPr>
                      <w:pBdr>
                        <w:bottom w:val="single" w:sz="4" w:space="1" w:color="auto"/>
                      </w:pBdr>
                    </w:pPr>
                    <w:r>
                      <w:fldChar w:fldCharType="begin"/>
                    </w:r>
                    <w:r w:rsidR="00854D33">
                      <w:instrText>PAGE   \* MERGEFORMAT</w:instrText>
                    </w:r>
                    <w:r>
                      <w:fldChar w:fldCharType="separate"/>
                    </w:r>
                    <w:r w:rsidR="007E4863">
                      <w:rPr>
                        <w:noProof/>
                      </w:rPr>
                      <w:t>3</w:t>
                    </w:r>
                    <w:r>
                      <w:fldChar w:fldCharType="end"/>
                    </w:r>
                  </w:p>
                </w:txbxContent>
              </v:textbox>
              <w10:wrap anchorx="margin"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EB" w:rsidRDefault="00791CE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E60C"/>
      </v:shape>
    </w:pict>
  </w:numPicBullet>
  <w:abstractNum w:abstractNumId="0">
    <w:nsid w:val="0C294346"/>
    <w:multiLevelType w:val="multilevel"/>
    <w:tmpl w:val="2DB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960ED"/>
    <w:multiLevelType w:val="hybridMultilevel"/>
    <w:tmpl w:val="73F87E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5C5C21"/>
    <w:multiLevelType w:val="hybridMultilevel"/>
    <w:tmpl w:val="8A348E9E"/>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2AA11A67"/>
    <w:multiLevelType w:val="hybridMultilevel"/>
    <w:tmpl w:val="502E767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757C64"/>
    <w:multiLevelType w:val="multilevel"/>
    <w:tmpl w:val="DD5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55052"/>
    <w:multiLevelType w:val="hybridMultilevel"/>
    <w:tmpl w:val="80ACBBD6"/>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3583E74"/>
    <w:multiLevelType w:val="multilevel"/>
    <w:tmpl w:val="712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A40CA"/>
    <w:multiLevelType w:val="hybridMultilevel"/>
    <w:tmpl w:val="1A3483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D34484"/>
    <w:multiLevelType w:val="hybridMultilevel"/>
    <w:tmpl w:val="81922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FF1192"/>
    <w:multiLevelType w:val="hybridMultilevel"/>
    <w:tmpl w:val="A858DA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CF41F8"/>
    <w:multiLevelType w:val="hybridMultilevel"/>
    <w:tmpl w:val="ACDABA7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9F6E3A"/>
    <w:multiLevelType w:val="hybridMultilevel"/>
    <w:tmpl w:val="0638CE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1121F9F"/>
    <w:multiLevelType w:val="hybridMultilevel"/>
    <w:tmpl w:val="85FC9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FF1378"/>
    <w:multiLevelType w:val="hybridMultilevel"/>
    <w:tmpl w:val="04F0D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9"/>
  </w:num>
  <w:num w:numId="5">
    <w:abstractNumId w:val="1"/>
  </w:num>
  <w:num w:numId="6">
    <w:abstractNumId w:val="13"/>
  </w:num>
  <w:num w:numId="7">
    <w:abstractNumId w:val="5"/>
  </w:num>
  <w:num w:numId="8">
    <w:abstractNumId w:val="10"/>
  </w:num>
  <w:num w:numId="9">
    <w:abstractNumId w:val="3"/>
  </w:num>
  <w:num w:numId="10">
    <w:abstractNumId w:val="0"/>
  </w:num>
  <w:num w:numId="11">
    <w:abstractNumId w:val="6"/>
  </w:num>
  <w:num w:numId="12">
    <w:abstractNumId w:val="4"/>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characterSpacingControl w:val="doNotCompress"/>
  <w:hdrShapeDefaults>
    <o:shapedefaults v:ext="edit" spidmax="2051">
      <o:colormenu v:ext="edit" fillcolor="none [663]"/>
    </o:shapedefaults>
    <o:shapelayout v:ext="edit">
      <o:idmap v:ext="edit" data="2"/>
    </o:shapelayout>
  </w:hdrShapeDefaults>
  <w:footnotePr>
    <w:footnote w:id="-1"/>
    <w:footnote w:id="0"/>
  </w:footnotePr>
  <w:endnotePr>
    <w:endnote w:id="-1"/>
    <w:endnote w:id="0"/>
  </w:endnotePr>
  <w:compat/>
  <w:rsids>
    <w:rsidRoot w:val="009279D0"/>
    <w:rsid w:val="000143E8"/>
    <w:rsid w:val="0004607B"/>
    <w:rsid w:val="0006793F"/>
    <w:rsid w:val="000A1216"/>
    <w:rsid w:val="000B572A"/>
    <w:rsid w:val="000E2BBB"/>
    <w:rsid w:val="000F2BB8"/>
    <w:rsid w:val="000F6765"/>
    <w:rsid w:val="00101386"/>
    <w:rsid w:val="00136E35"/>
    <w:rsid w:val="0019323A"/>
    <w:rsid w:val="001977EF"/>
    <w:rsid w:val="001B4CA5"/>
    <w:rsid w:val="001D1230"/>
    <w:rsid w:val="001D4E38"/>
    <w:rsid w:val="002029D3"/>
    <w:rsid w:val="0024036A"/>
    <w:rsid w:val="002465D5"/>
    <w:rsid w:val="00254013"/>
    <w:rsid w:val="00270890"/>
    <w:rsid w:val="003209EA"/>
    <w:rsid w:val="00396484"/>
    <w:rsid w:val="003B3433"/>
    <w:rsid w:val="003C7952"/>
    <w:rsid w:val="003D143B"/>
    <w:rsid w:val="00413D96"/>
    <w:rsid w:val="00455749"/>
    <w:rsid w:val="00474F6F"/>
    <w:rsid w:val="00480DA3"/>
    <w:rsid w:val="004C37E0"/>
    <w:rsid w:val="004D6BD3"/>
    <w:rsid w:val="004F407F"/>
    <w:rsid w:val="00513E7A"/>
    <w:rsid w:val="005748B5"/>
    <w:rsid w:val="0057583E"/>
    <w:rsid w:val="005762B4"/>
    <w:rsid w:val="00577B5C"/>
    <w:rsid w:val="005B78DD"/>
    <w:rsid w:val="005E7C14"/>
    <w:rsid w:val="005E7ED1"/>
    <w:rsid w:val="0063252B"/>
    <w:rsid w:val="00647CE8"/>
    <w:rsid w:val="0066716C"/>
    <w:rsid w:val="006A27AC"/>
    <w:rsid w:val="006B5009"/>
    <w:rsid w:val="006C71FC"/>
    <w:rsid w:val="006E32D4"/>
    <w:rsid w:val="006F7E4E"/>
    <w:rsid w:val="0071614C"/>
    <w:rsid w:val="0071633F"/>
    <w:rsid w:val="00734CF2"/>
    <w:rsid w:val="00746B55"/>
    <w:rsid w:val="007719CC"/>
    <w:rsid w:val="00791CEB"/>
    <w:rsid w:val="007E4863"/>
    <w:rsid w:val="0081601C"/>
    <w:rsid w:val="0083764B"/>
    <w:rsid w:val="00854D33"/>
    <w:rsid w:val="008773EC"/>
    <w:rsid w:val="008C45B8"/>
    <w:rsid w:val="008D572E"/>
    <w:rsid w:val="00904003"/>
    <w:rsid w:val="00915B9B"/>
    <w:rsid w:val="00920DD6"/>
    <w:rsid w:val="009279D0"/>
    <w:rsid w:val="0094065A"/>
    <w:rsid w:val="00996620"/>
    <w:rsid w:val="009A499B"/>
    <w:rsid w:val="009F10DA"/>
    <w:rsid w:val="00A34ED6"/>
    <w:rsid w:val="00A5472B"/>
    <w:rsid w:val="00A91068"/>
    <w:rsid w:val="00AA6472"/>
    <w:rsid w:val="00AB742A"/>
    <w:rsid w:val="00AC38B9"/>
    <w:rsid w:val="00AD2DFE"/>
    <w:rsid w:val="00AF4D01"/>
    <w:rsid w:val="00B0769D"/>
    <w:rsid w:val="00B155C0"/>
    <w:rsid w:val="00BB411F"/>
    <w:rsid w:val="00BC62F7"/>
    <w:rsid w:val="00BD4B39"/>
    <w:rsid w:val="00BE2263"/>
    <w:rsid w:val="00C455E4"/>
    <w:rsid w:val="00C533B3"/>
    <w:rsid w:val="00C65AE9"/>
    <w:rsid w:val="00C72814"/>
    <w:rsid w:val="00C82FE1"/>
    <w:rsid w:val="00C93027"/>
    <w:rsid w:val="00CB18E0"/>
    <w:rsid w:val="00CB2C0B"/>
    <w:rsid w:val="00CB37AB"/>
    <w:rsid w:val="00CF48FC"/>
    <w:rsid w:val="00D07700"/>
    <w:rsid w:val="00D13EA0"/>
    <w:rsid w:val="00D24965"/>
    <w:rsid w:val="00D67650"/>
    <w:rsid w:val="00DD6346"/>
    <w:rsid w:val="00DD7D23"/>
    <w:rsid w:val="00DF029A"/>
    <w:rsid w:val="00DF75D0"/>
    <w:rsid w:val="00E158BA"/>
    <w:rsid w:val="00E35833"/>
    <w:rsid w:val="00E66733"/>
    <w:rsid w:val="00E700C2"/>
    <w:rsid w:val="00EB5273"/>
    <w:rsid w:val="00ED0C76"/>
    <w:rsid w:val="00ED1000"/>
    <w:rsid w:val="00ED67C9"/>
    <w:rsid w:val="00EE1419"/>
    <w:rsid w:val="00EF1BE3"/>
    <w:rsid w:val="00F275A7"/>
    <w:rsid w:val="00F42F87"/>
    <w:rsid w:val="00F607F8"/>
    <w:rsid w:val="00F861DC"/>
    <w:rsid w:val="00FA69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7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79D0"/>
    <w:pPr>
      <w:ind w:left="720"/>
      <w:contextualSpacing/>
    </w:pPr>
  </w:style>
  <w:style w:type="table" w:customStyle="1" w:styleId="PlainTable4">
    <w:name w:val="Plain Table 4"/>
    <w:basedOn w:val="NormalTablo"/>
    <w:uiPriority w:val="44"/>
    <w:rsid w:val="00ED0C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854D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4D33"/>
    <w:rPr>
      <w:rFonts w:ascii="Segoe UI" w:hAnsi="Segoe UI" w:cs="Segoe UI"/>
      <w:sz w:val="18"/>
      <w:szCs w:val="18"/>
    </w:rPr>
  </w:style>
  <w:style w:type="paragraph" w:styleId="stbilgi">
    <w:name w:val="header"/>
    <w:basedOn w:val="Normal"/>
    <w:link w:val="stbilgiChar"/>
    <w:uiPriority w:val="99"/>
    <w:unhideWhenUsed/>
    <w:rsid w:val="00854D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4D33"/>
  </w:style>
  <w:style w:type="paragraph" w:styleId="Altbilgi">
    <w:name w:val="footer"/>
    <w:basedOn w:val="Normal"/>
    <w:link w:val="AltbilgiChar"/>
    <w:uiPriority w:val="99"/>
    <w:unhideWhenUsed/>
    <w:rsid w:val="00854D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4D33"/>
  </w:style>
  <w:style w:type="character" w:styleId="Kpr">
    <w:name w:val="Hyperlink"/>
    <w:basedOn w:val="VarsaylanParagrafYazTipi"/>
    <w:uiPriority w:val="99"/>
    <w:unhideWhenUsed/>
    <w:rsid w:val="0024036A"/>
    <w:rPr>
      <w:color w:val="0563C1" w:themeColor="hyperlink"/>
      <w:u w:val="single"/>
    </w:rPr>
  </w:style>
  <w:style w:type="paragraph" w:styleId="ResimYazs">
    <w:name w:val="caption"/>
    <w:basedOn w:val="Normal"/>
    <w:next w:val="Normal"/>
    <w:uiPriority w:val="35"/>
    <w:unhideWhenUsed/>
    <w:qFormat/>
    <w:rsid w:val="00C533B3"/>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195234695">
      <w:bodyDiv w:val="1"/>
      <w:marLeft w:val="0"/>
      <w:marRight w:val="0"/>
      <w:marTop w:val="0"/>
      <w:marBottom w:val="0"/>
      <w:divBdr>
        <w:top w:val="none" w:sz="0" w:space="0" w:color="auto"/>
        <w:left w:val="none" w:sz="0" w:space="0" w:color="auto"/>
        <w:bottom w:val="none" w:sz="0" w:space="0" w:color="auto"/>
        <w:right w:val="none" w:sz="0" w:space="0" w:color="auto"/>
      </w:divBdr>
    </w:div>
    <w:div w:id="317418728">
      <w:bodyDiv w:val="1"/>
      <w:marLeft w:val="0"/>
      <w:marRight w:val="0"/>
      <w:marTop w:val="0"/>
      <w:marBottom w:val="0"/>
      <w:divBdr>
        <w:top w:val="none" w:sz="0" w:space="0" w:color="auto"/>
        <w:left w:val="none" w:sz="0" w:space="0" w:color="auto"/>
        <w:bottom w:val="none" w:sz="0" w:space="0" w:color="auto"/>
        <w:right w:val="none" w:sz="0" w:space="0" w:color="auto"/>
      </w:divBdr>
    </w:div>
    <w:div w:id="10979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ydinarge.meb.gov.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ydinarge.meb.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ydinarge.meb.gov.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ydinarge.meb.gov.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ydinarge.meb.gov.tr/"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7D2E-3100-405C-A0BF-C50C68FB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RukiyeAYDOGAN</dc:creator>
  <cp:lastModifiedBy>ZumrutKOZAGAC</cp:lastModifiedBy>
  <cp:revision>16</cp:revision>
  <cp:lastPrinted>2021-04-02T07:06:00Z</cp:lastPrinted>
  <dcterms:created xsi:type="dcterms:W3CDTF">2021-03-31T08:05:00Z</dcterms:created>
  <dcterms:modified xsi:type="dcterms:W3CDTF">2021-04-02T07:07:00Z</dcterms:modified>
</cp:coreProperties>
</file>